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26-058-Ö</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03.07.2026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Heisinger Straße - barrierefreier Umbau Haltestelle Heisingen Kirche sowie Fahrbahn- und Nebenanlagenerneuerung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